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6F035" w14:textId="7A415C07" w:rsidR="00DF2FCC" w:rsidRDefault="00DF2FCC" w:rsidP="00DF2FCC">
      <w:pPr>
        <w:outlineLvl w:val="0"/>
        <w:rPr>
          <w:rFonts w:ascii="Times New Roman Bold" w:hAnsi="Times New Roman Bold"/>
        </w:rPr>
      </w:pPr>
      <w:r>
        <w:rPr>
          <w:noProof/>
        </w:rPr>
        <w:drawing>
          <wp:anchor distT="0" distB="0" distL="114300" distR="114300" simplePos="0" relativeHeight="251659264" behindDoc="0" locked="0" layoutInCell="1" allowOverlap="1" wp14:anchorId="3467E989" wp14:editId="640A4E95">
            <wp:simplePos x="0" y="0"/>
            <wp:positionH relativeFrom="column">
              <wp:posOffset>5815965</wp:posOffset>
            </wp:positionH>
            <wp:positionV relativeFrom="paragraph">
              <wp:posOffset>-609600</wp:posOffset>
            </wp:positionV>
            <wp:extent cx="699135" cy="699135"/>
            <wp:effectExtent l="0" t="0" r="5715" b="5715"/>
            <wp:wrapNone/>
            <wp:docPr id="853134164" name="Picture 1" descr="A logo with a cros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34164" name="Picture 1" descr="A logo with a cross in the cen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C63E28">
        <w:rPr>
          <w:rFonts w:ascii="Times New Roman Bold" w:hAnsi="Times New Roman Bold"/>
        </w:rPr>
        <w:t>STATED SUPPLY CONTRACT TEMPLATE</w:t>
      </w:r>
      <w:r>
        <w:rPr>
          <w:rFonts w:ascii="Times New Roman Bold" w:hAnsi="Times New Roman Bold"/>
        </w:rPr>
        <w:t xml:space="preserve"> </w:t>
      </w:r>
    </w:p>
    <w:p w14:paraId="1AE9E704" w14:textId="77777777" w:rsidR="00DF2FCC" w:rsidRDefault="00DF2FCC" w:rsidP="00DF2FCC"/>
    <w:p w14:paraId="1A503C0D" w14:textId="77777777" w:rsidR="00DF2FCC" w:rsidRPr="00C63E28" w:rsidRDefault="00DF2FCC" w:rsidP="00DF2FCC"/>
    <w:p w14:paraId="131C9006" w14:textId="77777777" w:rsidR="00DF2FCC" w:rsidRPr="00C63E28" w:rsidRDefault="00DF2FCC" w:rsidP="00DF2FCC">
      <w:r w:rsidRPr="00C63E28">
        <w:t>This contract is between _____________________________________ and the Session of</w:t>
      </w:r>
    </w:p>
    <w:p w14:paraId="49CDECBA" w14:textId="77777777" w:rsidR="00DF2FCC" w:rsidRPr="00C63E28" w:rsidRDefault="00DF2FCC" w:rsidP="00DF2FCC">
      <w:r w:rsidRPr="00C63E28">
        <w:t xml:space="preserve">__________________________________ Church, for the position of Stated Supply Pastor/Stated Supply Associate Pastor </w:t>
      </w:r>
      <w:r w:rsidRPr="00C63E28">
        <w:rPr>
          <w:rFonts w:ascii="Times New Roman Italic" w:hAnsi="Times New Roman Italic"/>
        </w:rPr>
        <w:t>(please designate)</w:t>
      </w:r>
      <w:r w:rsidRPr="00C63E28">
        <w:t xml:space="preserve"> and is effective as of _________________ for one year.</w:t>
      </w:r>
    </w:p>
    <w:p w14:paraId="7BFF7E66" w14:textId="77777777" w:rsidR="00DF2FCC" w:rsidRPr="00C63E28" w:rsidRDefault="00DF2FCC" w:rsidP="00DF2FCC"/>
    <w:p w14:paraId="13A0FF4D" w14:textId="77777777" w:rsidR="00DF2FCC" w:rsidRPr="00C63E28" w:rsidRDefault="00DF2FCC" w:rsidP="00DF2FCC">
      <w:r w:rsidRPr="00C63E28">
        <w:t>The Stated Supply Pastor agrees to:</w:t>
      </w:r>
      <w:r w:rsidRPr="00C63E28">
        <w:tab/>
      </w:r>
      <w:r w:rsidRPr="00C63E28">
        <w:rPr>
          <w:rFonts w:ascii="Times New Roman Italic" w:hAnsi="Times New Roman Italic"/>
          <w:u w:val="single"/>
        </w:rPr>
        <w:t>(these items will vary, according to the needs of the church)</w:t>
      </w:r>
      <w:r w:rsidRPr="00C63E28">
        <w:rPr>
          <w:rFonts w:ascii="Times New Roman Italic" w:hAnsi="Times New Roman Italic"/>
        </w:rPr>
        <w:t xml:space="preserve"> </w:t>
      </w:r>
    </w:p>
    <w:p w14:paraId="226EE459" w14:textId="77777777" w:rsidR="00DF2FCC" w:rsidRPr="00C63E28" w:rsidRDefault="00DF2FCC" w:rsidP="00DF2FCC">
      <w:pPr>
        <w:numPr>
          <w:ilvl w:val="0"/>
          <w:numId w:val="2"/>
        </w:numPr>
        <w:tabs>
          <w:tab w:val="num" w:pos="720"/>
        </w:tabs>
        <w:ind w:left="720" w:hanging="360"/>
        <w:rPr>
          <w:rFonts w:ascii="Lucida Grande" w:hAnsi="Symbol"/>
        </w:rPr>
      </w:pPr>
      <w:r w:rsidRPr="00C63E28">
        <w:t>Provide regular preaching and worship leadership on Sunday morning and at special worship services.</w:t>
      </w:r>
    </w:p>
    <w:p w14:paraId="133AE6BA" w14:textId="77777777" w:rsidR="00DF2FCC" w:rsidRPr="00C63E28" w:rsidRDefault="00DF2FCC" w:rsidP="00DF2FCC">
      <w:pPr>
        <w:numPr>
          <w:ilvl w:val="0"/>
          <w:numId w:val="2"/>
        </w:numPr>
        <w:tabs>
          <w:tab w:val="num" w:pos="720"/>
        </w:tabs>
        <w:ind w:left="720" w:hanging="360"/>
        <w:rPr>
          <w:rFonts w:ascii="Lucida Grande" w:hAnsi="Symbol"/>
        </w:rPr>
      </w:pPr>
      <w:r w:rsidRPr="00C63E28">
        <w:t>Officiate at weddings and funerals.</w:t>
      </w:r>
    </w:p>
    <w:p w14:paraId="55B2307B" w14:textId="77777777" w:rsidR="00DF2FCC" w:rsidRPr="00C63E28" w:rsidRDefault="00DF2FCC" w:rsidP="00DF2FCC">
      <w:pPr>
        <w:numPr>
          <w:ilvl w:val="0"/>
          <w:numId w:val="2"/>
        </w:numPr>
        <w:tabs>
          <w:tab w:val="num" w:pos="720"/>
        </w:tabs>
        <w:ind w:left="720" w:hanging="360"/>
        <w:rPr>
          <w:rFonts w:ascii="Lucida Grande" w:hAnsi="Symbol"/>
        </w:rPr>
      </w:pPr>
      <w:r w:rsidRPr="00C63E28">
        <w:t>Administer the sacraments as agreed to by Session, which gives prior approval of baptisms and determines the schedule for Holy Communion.</w:t>
      </w:r>
    </w:p>
    <w:p w14:paraId="2FFAC064" w14:textId="77777777" w:rsidR="00DF2FCC" w:rsidRPr="00C63E28" w:rsidRDefault="00DF2FCC" w:rsidP="00DF2FCC">
      <w:pPr>
        <w:numPr>
          <w:ilvl w:val="0"/>
          <w:numId w:val="2"/>
        </w:numPr>
        <w:tabs>
          <w:tab w:val="num" w:pos="720"/>
        </w:tabs>
        <w:ind w:left="720" w:hanging="360"/>
        <w:rPr>
          <w:rFonts w:ascii="Lucida Grande" w:hAnsi="Symbol"/>
        </w:rPr>
      </w:pPr>
      <w:r w:rsidRPr="00C63E28">
        <w:t>Provide pastoral care for church members and friends including hospital and home visitation.</w:t>
      </w:r>
    </w:p>
    <w:p w14:paraId="41B390C6" w14:textId="77777777" w:rsidR="00DF2FCC" w:rsidRPr="00C63E28" w:rsidRDefault="00DF2FCC" w:rsidP="00DF2FCC">
      <w:pPr>
        <w:numPr>
          <w:ilvl w:val="0"/>
          <w:numId w:val="2"/>
        </w:numPr>
        <w:tabs>
          <w:tab w:val="num" w:pos="720"/>
        </w:tabs>
        <w:ind w:left="720" w:hanging="360"/>
        <w:rPr>
          <w:rFonts w:ascii="Lucida Grande" w:hAnsi="Symbol"/>
        </w:rPr>
      </w:pPr>
      <w:r w:rsidRPr="00C63E28">
        <w:t>Moderate all Session and congregational meetings.</w:t>
      </w:r>
    </w:p>
    <w:p w14:paraId="20C5CA9B" w14:textId="77777777" w:rsidR="00DF2FCC" w:rsidRPr="00C63E28" w:rsidRDefault="00DF2FCC" w:rsidP="00DF2FCC">
      <w:pPr>
        <w:numPr>
          <w:ilvl w:val="0"/>
          <w:numId w:val="2"/>
        </w:numPr>
        <w:tabs>
          <w:tab w:val="num" w:pos="720"/>
        </w:tabs>
        <w:ind w:left="720" w:hanging="360"/>
        <w:rPr>
          <w:rFonts w:ascii="Lucida Grande" w:hAnsi="Symbol"/>
        </w:rPr>
      </w:pPr>
      <w:r w:rsidRPr="00C63E28">
        <w:t>Work collegially with the Session in program planning</w:t>
      </w:r>
    </w:p>
    <w:p w14:paraId="5EFA6B82" w14:textId="77777777" w:rsidR="00DF2FCC" w:rsidRPr="00C63E28" w:rsidRDefault="00DF2FCC" w:rsidP="00DF2FCC">
      <w:pPr>
        <w:numPr>
          <w:ilvl w:val="0"/>
          <w:numId w:val="2"/>
        </w:numPr>
        <w:tabs>
          <w:tab w:val="num" w:pos="720"/>
        </w:tabs>
        <w:ind w:left="720" w:hanging="360"/>
        <w:rPr>
          <w:rFonts w:ascii="Lucida Grande" w:hAnsi="Symbol"/>
        </w:rPr>
      </w:pPr>
      <w:r w:rsidRPr="00C63E28">
        <w:t xml:space="preserve">Provide </w:t>
      </w:r>
      <w:r>
        <w:t>ordered ministry training</w:t>
      </w:r>
      <w:r w:rsidRPr="00C63E28">
        <w:t xml:space="preserve"> upon request by Session.</w:t>
      </w:r>
    </w:p>
    <w:p w14:paraId="47FB33D7" w14:textId="77777777" w:rsidR="00DF2FCC" w:rsidRPr="00C63E28" w:rsidRDefault="00DF2FCC" w:rsidP="00DF2FCC"/>
    <w:p w14:paraId="0B00A23D" w14:textId="77777777" w:rsidR="00DF2FCC" w:rsidRPr="00C63E28" w:rsidRDefault="00DF2FCC" w:rsidP="00DF2FCC">
      <w:r w:rsidRPr="00C63E28">
        <w:t>The Session agrees to:</w:t>
      </w:r>
    </w:p>
    <w:p w14:paraId="325CBD8D" w14:textId="77777777" w:rsidR="00DF2FCC" w:rsidRPr="00C63E28" w:rsidRDefault="00DF2FCC" w:rsidP="00DF2FCC">
      <w:pPr>
        <w:numPr>
          <w:ilvl w:val="0"/>
          <w:numId w:val="4"/>
        </w:numPr>
        <w:tabs>
          <w:tab w:val="num" w:pos="720"/>
        </w:tabs>
        <w:ind w:left="720" w:hanging="360"/>
        <w:rPr>
          <w:rFonts w:ascii="Lucida Grande" w:hAnsi="Symbol"/>
        </w:rPr>
      </w:pPr>
      <w:r w:rsidRPr="00C63E28">
        <w:t>Work cooperatively with the Stated Supply Pastor and the presbytery</w:t>
      </w:r>
    </w:p>
    <w:p w14:paraId="2AE09753" w14:textId="77777777" w:rsidR="00DF2FCC" w:rsidRPr="00C63E28" w:rsidRDefault="00DF2FCC" w:rsidP="00DF2FCC">
      <w:pPr>
        <w:numPr>
          <w:ilvl w:val="0"/>
          <w:numId w:val="4"/>
        </w:numPr>
        <w:tabs>
          <w:tab w:val="num" w:pos="720"/>
        </w:tabs>
        <w:ind w:left="720" w:hanging="360"/>
        <w:rPr>
          <w:rFonts w:ascii="Lucida Grande" w:hAnsi="Symbol"/>
        </w:rPr>
      </w:pPr>
      <w:r w:rsidRPr="00C63E28">
        <w:t>Continue to fulfill Session’s responsibilities as described in G-3.0201.</w:t>
      </w:r>
    </w:p>
    <w:p w14:paraId="051A2179" w14:textId="77777777" w:rsidR="00DF2FCC" w:rsidRPr="00C63E28" w:rsidRDefault="00DF2FCC" w:rsidP="00DF2FCC">
      <w:pPr>
        <w:numPr>
          <w:ilvl w:val="0"/>
          <w:numId w:val="4"/>
        </w:numPr>
        <w:tabs>
          <w:tab w:val="num" w:pos="720"/>
        </w:tabs>
        <w:ind w:left="720" w:hanging="360"/>
        <w:rPr>
          <w:rFonts w:ascii="Lucida Grande" w:hAnsi="Symbol"/>
        </w:rPr>
      </w:pPr>
      <w:r w:rsidRPr="00C63E28">
        <w:t xml:space="preserve">Negotiate with the Stated Supply Pastor for time away </w:t>
      </w:r>
      <w:proofErr w:type="gramStart"/>
      <w:r w:rsidRPr="00C63E28">
        <w:t>in order to</w:t>
      </w:r>
      <w:proofErr w:type="gramEnd"/>
      <w:r w:rsidRPr="00C63E28">
        <w:t xml:space="preserve"> fulfill responsibilities to the larger church (for example, service on a presbytery committee, attendance at presbytery meetings)</w:t>
      </w:r>
    </w:p>
    <w:p w14:paraId="5682DC06" w14:textId="77777777" w:rsidR="00DF2FCC" w:rsidRPr="00C63E28" w:rsidRDefault="00DF2FCC" w:rsidP="00DF2FCC">
      <w:pPr>
        <w:numPr>
          <w:ilvl w:val="0"/>
          <w:numId w:val="4"/>
        </w:numPr>
        <w:tabs>
          <w:tab w:val="num" w:pos="720"/>
        </w:tabs>
        <w:ind w:left="720" w:hanging="360"/>
        <w:rPr>
          <w:rFonts w:ascii="Lucida Grande" w:hAnsi="Symbol"/>
        </w:rPr>
      </w:pPr>
      <w:r w:rsidRPr="00C63E28">
        <w:t xml:space="preserve">Review this contract annually, giving special consideration to negotiation of the terms of compensation for </w:t>
      </w:r>
      <w:proofErr w:type="gramStart"/>
      <w:r w:rsidRPr="00C63E28">
        <w:t>the next</w:t>
      </w:r>
      <w:proofErr w:type="gramEnd"/>
      <w:r w:rsidRPr="00C63E28">
        <w:t xml:space="preserve"> year </w:t>
      </w:r>
      <w:proofErr w:type="gramStart"/>
      <w:r w:rsidRPr="00C63E28">
        <w:t>in light of</w:t>
      </w:r>
      <w:proofErr w:type="gramEnd"/>
      <w:r w:rsidRPr="00C63E28">
        <w:t xml:space="preserve"> changes in presbytery’s compensation policy.</w:t>
      </w:r>
    </w:p>
    <w:p w14:paraId="753FAD70" w14:textId="77777777" w:rsidR="00DF2FCC" w:rsidRPr="00C63E28" w:rsidRDefault="00DF2FCC" w:rsidP="00DF2FCC">
      <w:pPr>
        <w:numPr>
          <w:ilvl w:val="0"/>
          <w:numId w:val="4"/>
        </w:numPr>
        <w:tabs>
          <w:tab w:val="num" w:pos="720"/>
        </w:tabs>
        <w:ind w:left="720" w:hanging="360"/>
        <w:rPr>
          <w:rFonts w:ascii="Lucida Grande" w:hAnsi="Symbol"/>
        </w:rPr>
      </w:pPr>
      <w:r w:rsidRPr="00C63E28">
        <w:t>Negotiate with the Stated Supply Pastor the terms and conditions of termination of the relationship.</w:t>
      </w:r>
    </w:p>
    <w:p w14:paraId="26EDAB08" w14:textId="77777777" w:rsidR="00DF2FCC" w:rsidRPr="00C63E28" w:rsidRDefault="00DF2FCC" w:rsidP="00DF2FCC"/>
    <w:p w14:paraId="06C729CD" w14:textId="77777777" w:rsidR="00DF2FCC" w:rsidRPr="00C63E28" w:rsidRDefault="00DF2FCC" w:rsidP="00DF2FCC">
      <w:r w:rsidRPr="00C63E28">
        <w:t xml:space="preserve">This contract is for full time/part time </w:t>
      </w:r>
      <w:r w:rsidRPr="00C63E28">
        <w:rPr>
          <w:rFonts w:ascii="Times New Roman Italic" w:hAnsi="Times New Roman Italic"/>
        </w:rPr>
        <w:t>(choose one)</w:t>
      </w:r>
      <w:r w:rsidRPr="00C63E28">
        <w:t xml:space="preserve">. If part-time is chosen, indicate # of hours (for example, half-time is 20 hours/week). </w:t>
      </w:r>
    </w:p>
    <w:p w14:paraId="219B536C" w14:textId="77777777" w:rsidR="00DF2FCC" w:rsidRPr="00C63E28" w:rsidRDefault="00DF2FCC" w:rsidP="00DF2FCC"/>
    <w:p w14:paraId="5EDC27AE" w14:textId="77777777" w:rsidR="00DF2FCC" w:rsidRPr="00C63E28" w:rsidRDefault="00DF2FCC" w:rsidP="00DF2FCC">
      <w:r w:rsidRPr="00C63E28">
        <w:rPr>
          <w:rFonts w:ascii="Times New Roman Bold" w:hAnsi="Times New Roman Bold"/>
        </w:rPr>
        <w:t xml:space="preserve">Annual Compensation and Benefits: </w:t>
      </w:r>
      <w:r w:rsidRPr="00C63E28">
        <w:t xml:space="preserve"> </w:t>
      </w:r>
    </w:p>
    <w:p w14:paraId="3EEB290F" w14:textId="77777777" w:rsidR="00DF2FCC" w:rsidRPr="00C63E28" w:rsidRDefault="00DF2FCC" w:rsidP="00DF2FCC">
      <w:r w:rsidRPr="00C63E28">
        <w:t>The compensation must meet the minimum requirements set by the Presbytery. *</w:t>
      </w:r>
    </w:p>
    <w:p w14:paraId="5E92FF09" w14:textId="1AEF5465" w:rsidR="00DF2FCC" w:rsidRPr="00C63E28" w:rsidRDefault="00DF2FCC" w:rsidP="00DF2FCC">
      <w:r w:rsidRPr="00C63E28">
        <w:t xml:space="preserve">Please refer to </w:t>
      </w:r>
      <w:hyperlink r:id="rId9" w:history="1">
        <w:r w:rsidR="00F30354" w:rsidRPr="00373117">
          <w:rPr>
            <w:rStyle w:val="Hyperlink"/>
          </w:rPr>
          <w:t>https://thepresbytery.org/wp-content/uploads/2024/08/NCP-Pastor-Compensation-Policy-2025.pdf</w:t>
        </w:r>
      </w:hyperlink>
      <w:r w:rsidR="00F30354">
        <w:t xml:space="preserve"> </w:t>
      </w:r>
    </w:p>
    <w:p w14:paraId="484EED43" w14:textId="77777777" w:rsidR="00DF2FCC" w:rsidRPr="00C63E28" w:rsidRDefault="00DF2FCC" w:rsidP="00DF2FCC"/>
    <w:p w14:paraId="16F0F9E3" w14:textId="77777777" w:rsidR="00DF2FCC" w:rsidRPr="00C63E28" w:rsidRDefault="00DF2FCC" w:rsidP="00DF2FCC">
      <w:pPr>
        <w:outlineLvl w:val="0"/>
      </w:pPr>
      <w:r w:rsidRPr="00C63E28">
        <w:t>Effective salary (salary/housing*</w:t>
      </w:r>
      <w:proofErr w:type="gramStart"/>
      <w:r w:rsidRPr="00C63E28">
        <w:t>*) _</w:t>
      </w:r>
      <w:proofErr w:type="gramEnd"/>
      <w:r w:rsidRPr="00C63E28">
        <w:t>___________________</w:t>
      </w:r>
    </w:p>
    <w:p w14:paraId="406FE8BF" w14:textId="2C3F7F7A" w:rsidR="007852A7" w:rsidRDefault="00A85883" w:rsidP="00DF2FCC">
      <w:pPr>
        <w:outlineLvl w:val="0"/>
      </w:pPr>
      <w:r>
        <w:t xml:space="preserve">PC(USA) Board of Pensions </w:t>
      </w:r>
      <w:r w:rsidR="00284C69">
        <w:t xml:space="preserve">pension </w:t>
      </w:r>
      <w:r>
        <w:t>dues (10%</w:t>
      </w:r>
      <w:r w:rsidR="00230C6D">
        <w:t xml:space="preserve"> of effective salary</w:t>
      </w:r>
      <w:r w:rsidR="00AB5274">
        <w:t>***</w:t>
      </w:r>
      <w:r>
        <w:t>) ________________</w:t>
      </w:r>
      <w:r w:rsidR="00CC7522">
        <w:t xml:space="preserve"> </w:t>
      </w:r>
    </w:p>
    <w:p w14:paraId="082EEA86" w14:textId="5AFE3D52" w:rsidR="00CC7522" w:rsidRPr="00C63E28" w:rsidRDefault="00DF2FCC" w:rsidP="00DF2FCC">
      <w:pPr>
        <w:outlineLvl w:val="0"/>
      </w:pPr>
      <w:r w:rsidRPr="00C63E28">
        <w:t>PC(USA) Board of Pensions</w:t>
      </w:r>
      <w:r>
        <w:t xml:space="preserve"> </w:t>
      </w:r>
      <w:r w:rsidR="004C0545">
        <w:t>medical dues</w:t>
      </w:r>
      <w:r w:rsidR="00B35A90">
        <w:t xml:space="preserve"> (16% of effective salary</w:t>
      </w:r>
      <w:r w:rsidR="005617D4">
        <w:t xml:space="preserve"> for minister only – Congregational Pastors </w:t>
      </w:r>
      <w:proofErr w:type="gramStart"/>
      <w:r w:rsidR="005617D4">
        <w:t>Plan)</w:t>
      </w:r>
      <w:r w:rsidRPr="00C63E28">
        <w:t>*</w:t>
      </w:r>
      <w:proofErr w:type="gramEnd"/>
      <w:r w:rsidR="00987607">
        <w:t>*</w:t>
      </w:r>
      <w:r w:rsidRPr="00C63E28">
        <w:t>**_________</w:t>
      </w:r>
      <w:r>
        <w:t xml:space="preserve"> </w:t>
      </w:r>
    </w:p>
    <w:p w14:paraId="527A5493" w14:textId="77777777" w:rsidR="00DF2FCC" w:rsidRPr="00C63E28" w:rsidRDefault="00DF2FCC" w:rsidP="00DF2FCC">
      <w:r w:rsidRPr="00C63E28">
        <w:t>Social Security offset: 7.65% of effective salary</w:t>
      </w:r>
    </w:p>
    <w:p w14:paraId="3A0B7F04" w14:textId="77777777" w:rsidR="00DF2FCC" w:rsidRPr="00C63E28" w:rsidRDefault="00DF2FCC" w:rsidP="00DF2FCC">
      <w:r w:rsidRPr="00C63E28">
        <w:t>Mileage reimbursement at the current IRS rate</w:t>
      </w:r>
    </w:p>
    <w:p w14:paraId="6614A0B5" w14:textId="77777777" w:rsidR="00DF2FCC" w:rsidRPr="00C63E28" w:rsidRDefault="00DF2FCC" w:rsidP="00DF2FCC">
      <w:r w:rsidRPr="00C63E28">
        <w:t>Study leave—2 weeks and 1,000/year</w:t>
      </w:r>
    </w:p>
    <w:p w14:paraId="40661AF1" w14:textId="77777777" w:rsidR="00DF2FCC" w:rsidRPr="00C63E28" w:rsidRDefault="00DF2FCC" w:rsidP="00DF2FCC">
      <w:r w:rsidRPr="00C63E28">
        <w:lastRenderedPageBreak/>
        <w:t>Vacation—4 weeks</w:t>
      </w:r>
    </w:p>
    <w:p w14:paraId="28246B91" w14:textId="77777777" w:rsidR="00DF2FCC" w:rsidRPr="00C63E28" w:rsidRDefault="00DF2FCC" w:rsidP="00DF2FCC">
      <w:r w:rsidRPr="00C63E28">
        <w:t>Additional expense reimbursement if any:</w:t>
      </w:r>
    </w:p>
    <w:p w14:paraId="183F4F41" w14:textId="77777777" w:rsidR="00DF2FCC" w:rsidRPr="00C63E28" w:rsidRDefault="00DF2FCC" w:rsidP="00DF2FCC"/>
    <w:p w14:paraId="4FD01F38" w14:textId="77777777" w:rsidR="00DF2FCC" w:rsidRPr="00C63E28" w:rsidRDefault="00DF2FCC" w:rsidP="00DF2FCC">
      <w:r w:rsidRPr="00C63E28">
        <w:t>*Any Session in need of an exemption from the Presbytery’s minimum compensation requirements will write an appeal to the Congregational Transitions Commission, stating the reasons why the appeal is being made.</w:t>
      </w:r>
    </w:p>
    <w:p w14:paraId="7E4A806E" w14:textId="77777777" w:rsidR="00DF2FCC" w:rsidRPr="00C63E28" w:rsidRDefault="00DF2FCC" w:rsidP="00DF2FCC">
      <w:r w:rsidRPr="00C63E28">
        <w:t>**Stated Supply Pastor will designate Housing Allowance, and request that the Session record this in its Minutes annually.</w:t>
      </w:r>
    </w:p>
    <w:p w14:paraId="0B2DFB0B" w14:textId="35E5F735" w:rsidR="00DF2FCC" w:rsidRDefault="00DF2FCC" w:rsidP="00DF2FCC">
      <w:r w:rsidRPr="00C63E28">
        <w:t xml:space="preserve">*** </w:t>
      </w:r>
      <w:r>
        <w:t>For more than 20 hours per week, benefits are available through the Board of Pensions. Pension only is 10% of salary</w:t>
      </w:r>
      <w:r w:rsidR="001808A6">
        <w:t xml:space="preserve">. </w:t>
      </w:r>
    </w:p>
    <w:p w14:paraId="342659E0" w14:textId="055C0E4E" w:rsidR="00994C84" w:rsidRDefault="001808A6" w:rsidP="00DF2FCC">
      <w:r>
        <w:t>****</w:t>
      </w:r>
      <w:r w:rsidR="00BE4D54" w:rsidRPr="00BE4D54">
        <w:t xml:space="preserve"> Choose one of the following</w:t>
      </w:r>
      <w:r w:rsidR="00BE4D54">
        <w:t>:</w:t>
      </w:r>
    </w:p>
    <w:p w14:paraId="764586A8" w14:textId="77777777" w:rsidR="00BE4D54" w:rsidRDefault="00BE4D54" w:rsidP="00DF2FCC"/>
    <w:p w14:paraId="2D68887B" w14:textId="7D115983" w:rsidR="00BE4D54" w:rsidRPr="00B47B96" w:rsidRDefault="00BE4D54" w:rsidP="00DF2FCC">
      <w:pPr>
        <w:rPr>
          <w:rFonts w:eastAsia="Calibri"/>
          <w:color w:val="auto"/>
          <w:sz w:val="22"/>
          <w:szCs w:val="22"/>
        </w:rPr>
      </w:pPr>
      <w:r w:rsidRPr="00994C84">
        <w:rPr>
          <w:b/>
          <w:bCs/>
        </w:rPr>
        <w:t>Congregational Pastors Plan</w:t>
      </w:r>
      <w:r w:rsidRPr="00994C84">
        <w:t xml:space="preserve">: Churches </w:t>
      </w:r>
      <w:r w:rsidRPr="00994C84">
        <w:rPr>
          <w:u w:val="single"/>
        </w:rPr>
        <w:t>must</w:t>
      </w:r>
      <w:r w:rsidRPr="00994C84">
        <w:t xml:space="preserve"> pay 16% of </w:t>
      </w:r>
      <w:r w:rsidR="00641A31">
        <w:t>effective salary</w:t>
      </w:r>
      <w:r w:rsidRPr="00994C84">
        <w:t xml:space="preserve"> for medical benefits for the minister. Churches are required to </w:t>
      </w:r>
      <w:r w:rsidRPr="00994C84">
        <w:rPr>
          <w:u w:val="single"/>
        </w:rPr>
        <w:t>offer</w:t>
      </w:r>
      <w:r w:rsidRPr="00994C84">
        <w:t xml:space="preserve"> at least 90% of the cost of additional family medical benefits through the Board of Pensions. Family coverage may be waived by the minister.</w:t>
      </w:r>
    </w:p>
    <w:p w14:paraId="0F50577E" w14:textId="178524B4" w:rsidR="00DF2FCC" w:rsidRPr="00BE4D54" w:rsidRDefault="00BE4D54" w:rsidP="00DF2FCC">
      <w:pPr>
        <w:rPr>
          <w:rFonts w:eastAsia="Calibri"/>
          <w:color w:val="auto"/>
          <w:sz w:val="22"/>
          <w:szCs w:val="22"/>
        </w:rPr>
      </w:pPr>
      <w:r w:rsidRPr="00994C84">
        <w:rPr>
          <w:b/>
          <w:bCs/>
        </w:rPr>
        <w:t>Transitional Pastors Participation Plan</w:t>
      </w:r>
      <w:r w:rsidRPr="00994C84">
        <w:t xml:space="preserve">: If the minister was enrolled in the Pastors Participation plan as of December 31, 2024, medical benefits for the </w:t>
      </w:r>
      <w:r w:rsidRPr="00994C84">
        <w:rPr>
          <w:u w:val="single"/>
        </w:rPr>
        <w:t xml:space="preserve">minister and family </w:t>
      </w:r>
      <w:r w:rsidRPr="00994C84">
        <w:t xml:space="preserve">may be provided through the Transitional Pastor’s Participation plan at a cost of 33% of </w:t>
      </w:r>
      <w:r w:rsidR="0010223C">
        <w:t>effective salary.</w:t>
      </w:r>
      <w:r w:rsidRPr="00994C84">
        <w:t xml:space="preserve"> Dues for this plan are paid entirely by the </w:t>
      </w:r>
      <w:proofErr w:type="gramStart"/>
      <w:r w:rsidRPr="00994C84">
        <w:t>employer, and</w:t>
      </w:r>
      <w:proofErr w:type="gramEnd"/>
      <w:r w:rsidRPr="00994C84">
        <w:t xml:space="preserve"> will increase in 2026 and 2027. This plan will sunset after 2027.</w:t>
      </w:r>
    </w:p>
    <w:p w14:paraId="18394588" w14:textId="2460ABFE" w:rsidR="00DF2FCC" w:rsidRPr="00C63E28" w:rsidRDefault="00DF2FCC" w:rsidP="00DF2FCC">
      <w:pPr>
        <w:pStyle w:val="NormalWeb"/>
      </w:pPr>
      <w:r w:rsidRPr="00C63E28">
        <w:t>Th</w:t>
      </w:r>
      <w:r w:rsidR="00BE4D54">
        <w:t>i</w:t>
      </w:r>
      <w:r w:rsidRPr="00C63E28">
        <w:t xml:space="preserve">s agreement may be terminated by the Stated Supply Pastor or the Session upon ___ days [for example, 60 days] written notice, following consultation with the Committee on Ministry. </w:t>
      </w:r>
    </w:p>
    <w:p w14:paraId="682D3431" w14:textId="77777777" w:rsidR="00DF2FCC" w:rsidRPr="00C63E28" w:rsidRDefault="00DF2FCC" w:rsidP="00DF2FCC"/>
    <w:p w14:paraId="29382813" w14:textId="77777777" w:rsidR="00DF2FCC" w:rsidRPr="00C63E28" w:rsidRDefault="00DF2FCC" w:rsidP="00DF2FCC"/>
    <w:p w14:paraId="6A66266F" w14:textId="77777777" w:rsidR="00DF2FCC" w:rsidRPr="00C63E28" w:rsidRDefault="00DF2FCC" w:rsidP="00DF2FCC">
      <w:r w:rsidRPr="00C63E28">
        <w:t>________________________________                        __________________________________</w:t>
      </w:r>
    </w:p>
    <w:p w14:paraId="6BDD5FBE" w14:textId="77777777" w:rsidR="00DF2FCC" w:rsidRPr="00C63E28" w:rsidRDefault="00DF2FCC" w:rsidP="00DF2FCC">
      <w:r w:rsidRPr="00C63E28">
        <w:t>Stated Supply Pastor                                                        Clerk of Session</w:t>
      </w:r>
    </w:p>
    <w:p w14:paraId="26AED9B0" w14:textId="77777777" w:rsidR="00DF2FCC" w:rsidRPr="00C63E28" w:rsidRDefault="00DF2FCC" w:rsidP="00DF2FCC"/>
    <w:p w14:paraId="1CE1EA84" w14:textId="77777777" w:rsidR="00DF2FCC" w:rsidRPr="00C63E28" w:rsidRDefault="00DF2FCC" w:rsidP="00DF2FCC">
      <w:r w:rsidRPr="00C63E28">
        <w:t>This agreement, approved by Session on ________________________ is subject to approval of the Congregational Transitions Commission of the Committee on Ministry of National Capital Presbytery.</w:t>
      </w:r>
    </w:p>
    <w:p w14:paraId="21EE7890" w14:textId="77777777" w:rsidR="00DF2FCC" w:rsidRPr="00C63E28" w:rsidRDefault="00DF2FCC" w:rsidP="00DF2FCC"/>
    <w:p w14:paraId="5493DF0A" w14:textId="77777777" w:rsidR="00DF2FCC" w:rsidRPr="00C63E28" w:rsidRDefault="00DF2FCC" w:rsidP="00DF2FCC"/>
    <w:p w14:paraId="47E05B59" w14:textId="77777777" w:rsidR="00DF2FCC" w:rsidRPr="00C63E28" w:rsidRDefault="00DF2FCC" w:rsidP="00DF2FCC">
      <w:pPr>
        <w:rPr>
          <w:rFonts w:ascii="Times New Roman Italic" w:hAnsi="Times New Roman Italic"/>
        </w:rPr>
      </w:pPr>
      <w:r w:rsidRPr="00C63E28">
        <w:rPr>
          <w:rFonts w:ascii="Times New Roman Italic" w:hAnsi="Times New Roman Italic"/>
        </w:rPr>
        <w:t>_____________________________________________________________________________</w:t>
      </w:r>
    </w:p>
    <w:p w14:paraId="051D4193" w14:textId="77777777" w:rsidR="00DF2FCC" w:rsidRPr="00C63E28" w:rsidRDefault="00DF2FCC" w:rsidP="00DF2FCC">
      <w:r w:rsidRPr="00C63E28">
        <w:t>Representative, COM</w:t>
      </w:r>
      <w:r w:rsidRPr="00C63E28">
        <w:tab/>
      </w:r>
      <w:r w:rsidRPr="00C63E28">
        <w:tab/>
      </w:r>
      <w:r w:rsidRPr="00C63E28">
        <w:tab/>
      </w:r>
      <w:r w:rsidRPr="00C63E28">
        <w:tab/>
        <w:t xml:space="preserve">                 Date</w:t>
      </w:r>
    </w:p>
    <w:p w14:paraId="4E694884" w14:textId="77777777" w:rsidR="00DF2FCC" w:rsidRPr="00C63E28" w:rsidRDefault="00DF2FCC" w:rsidP="00DF2FCC">
      <w:pPr>
        <w:rPr>
          <w:rFonts w:ascii="Times New Roman Italic" w:hAnsi="Times New Roman Italic"/>
        </w:rPr>
      </w:pP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p>
    <w:p w14:paraId="380FDEEC" w14:textId="77777777" w:rsidR="00DF2FCC" w:rsidRPr="00C63E28" w:rsidRDefault="00DF2FCC" w:rsidP="00DF2FCC">
      <w:pPr>
        <w:rPr>
          <w:rFonts w:ascii="Times New Roman Italic" w:hAnsi="Times New Roman Italic"/>
        </w:rPr>
      </w:pP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t xml:space="preserve">         </w:t>
      </w:r>
    </w:p>
    <w:p w14:paraId="3375F87D" w14:textId="32278329" w:rsidR="00DF2FCC" w:rsidRDefault="00DF2FCC" w:rsidP="00C3138B">
      <w:pPr>
        <w:rPr>
          <w:rFonts w:ascii="Times New Roman Italic" w:hAnsi="Times New Roman Italic"/>
        </w:rPr>
      </w:pP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r>
      <w:r w:rsidRPr="00C63E28">
        <w:rPr>
          <w:rFonts w:ascii="Times New Roman Italic" w:hAnsi="Times New Roman Italic"/>
        </w:rPr>
        <w:tab/>
        <w:t xml:space="preserve"> Form adopted by Transitions Team of COM 10-25-12</w:t>
      </w:r>
    </w:p>
    <w:p w14:paraId="4FCA9905" w14:textId="77777777" w:rsidR="00DF2FCC" w:rsidRDefault="00DF2FCC" w:rsidP="00DF2FCC">
      <w:pPr>
        <w:rPr>
          <w:rFonts w:ascii="Times New Roman Italic" w:hAnsi="Times New Roman Italic"/>
        </w:rPr>
      </w:pPr>
      <w:r>
        <w:rPr>
          <w:rFonts w:ascii="Times New Roman Italic" w:hAnsi="Times New Roman Italic"/>
        </w:rPr>
        <w:tab/>
      </w:r>
      <w:r>
        <w:rPr>
          <w:rFonts w:ascii="Times New Roman Italic" w:hAnsi="Times New Roman Italic"/>
        </w:rPr>
        <w:tab/>
      </w:r>
      <w:r>
        <w:rPr>
          <w:rFonts w:ascii="Times New Roman Italic" w:hAnsi="Times New Roman Italic"/>
        </w:rPr>
        <w:tab/>
      </w:r>
      <w:r>
        <w:rPr>
          <w:rFonts w:ascii="Times New Roman Italic" w:hAnsi="Times New Roman Italic"/>
        </w:rPr>
        <w:tab/>
      </w:r>
      <w:r>
        <w:rPr>
          <w:rFonts w:ascii="Times New Roman Italic" w:hAnsi="Times New Roman Italic"/>
        </w:rPr>
        <w:tab/>
      </w:r>
      <w:r w:rsidRPr="00D66FE4">
        <w:rPr>
          <w:rFonts w:ascii="Times New Roman Italic" w:hAnsi="Times New Roman Italic"/>
        </w:rPr>
        <w:t>Approved by COM Coordinating 11-16-21</w:t>
      </w:r>
    </w:p>
    <w:p w14:paraId="0C1E635F" w14:textId="7D8B0E20" w:rsidR="004D6649" w:rsidRDefault="004D6649" w:rsidP="004D6649">
      <w:pPr>
        <w:ind w:left="3600"/>
        <w:rPr>
          <w:rFonts w:ascii="Times New Roman Italic" w:hAnsi="Times New Roman Italic"/>
        </w:rPr>
      </w:pPr>
      <w:r w:rsidRPr="004D6649">
        <w:rPr>
          <w:rFonts w:ascii="Times New Roman Italic" w:hAnsi="Times New Roman Italic"/>
        </w:rPr>
        <w:t>Revised 12-19-24</w:t>
      </w:r>
    </w:p>
    <w:p w14:paraId="312B9119" w14:textId="2A5D24D7" w:rsidR="00AC7E3B" w:rsidRDefault="00DF2FCC" w:rsidP="00DF2FCC">
      <w:r>
        <w:rPr>
          <w:rFonts w:ascii="Times New Roman Italic" w:hAnsi="Times New Roman Italic"/>
        </w:rPr>
        <w:tab/>
      </w:r>
      <w:r>
        <w:rPr>
          <w:rFonts w:ascii="Times New Roman Italic" w:hAnsi="Times New Roman Italic"/>
        </w:rPr>
        <w:tab/>
      </w:r>
      <w:r>
        <w:rPr>
          <w:rFonts w:ascii="Times New Roman Italic" w:hAnsi="Times New Roman Italic"/>
        </w:rPr>
        <w:tab/>
      </w:r>
      <w:r>
        <w:rPr>
          <w:rFonts w:ascii="Times New Roman Italic" w:hAnsi="Times New Roman Italic"/>
        </w:rPr>
        <w:tab/>
      </w:r>
      <w:r>
        <w:rPr>
          <w:rFonts w:ascii="Times New Roman Italic" w:hAnsi="Times New Roman Italic"/>
        </w:rPr>
        <w:tab/>
      </w:r>
    </w:p>
    <w:sectPr w:rsidR="00AC7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Segoe UI"/>
    <w:charset w:val="00"/>
    <w:family w:val="auto"/>
    <w:pitch w:val="variable"/>
    <w:sig w:usb0="E1000AEF" w:usb1="5000A1FF" w:usb2="00000000" w:usb3="00000000" w:csb0="000001BF" w:csb1="00000000"/>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043009">
    <w:abstractNumId w:val="0"/>
  </w:num>
  <w:num w:numId="2" w16cid:durableId="1105884056">
    <w:abstractNumId w:val="1"/>
  </w:num>
  <w:num w:numId="3" w16cid:durableId="1392076133">
    <w:abstractNumId w:val="2"/>
  </w:num>
  <w:num w:numId="4" w16cid:durableId="82544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CC"/>
    <w:rsid w:val="0010223C"/>
    <w:rsid w:val="001808A6"/>
    <w:rsid w:val="00230C6D"/>
    <w:rsid w:val="00284C69"/>
    <w:rsid w:val="003B3902"/>
    <w:rsid w:val="004C0545"/>
    <w:rsid w:val="004D6649"/>
    <w:rsid w:val="00534E53"/>
    <w:rsid w:val="00540AFF"/>
    <w:rsid w:val="0055254C"/>
    <w:rsid w:val="005617D4"/>
    <w:rsid w:val="00641A31"/>
    <w:rsid w:val="007852A7"/>
    <w:rsid w:val="008A68EC"/>
    <w:rsid w:val="00987607"/>
    <w:rsid w:val="00994C84"/>
    <w:rsid w:val="00A85883"/>
    <w:rsid w:val="00AB5274"/>
    <w:rsid w:val="00AC7E3B"/>
    <w:rsid w:val="00B35A90"/>
    <w:rsid w:val="00BE4D54"/>
    <w:rsid w:val="00C3138B"/>
    <w:rsid w:val="00CC7522"/>
    <w:rsid w:val="00DF2FCC"/>
    <w:rsid w:val="00F3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6712"/>
  <w15:chartTrackingRefBased/>
  <w15:docId w15:val="{2054F9EF-7850-4F55-B56E-07EF1139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CC"/>
    <w:pPr>
      <w:spacing w:after="0" w:line="240" w:lineRule="auto"/>
    </w:pPr>
    <w:rPr>
      <w:rFonts w:ascii="Times New Roman" w:eastAsia="ヒラギノ角ゴ Pro W3" w:hAnsi="Times New Roman" w:cs="Times New Roman"/>
      <w:color w:val="000000"/>
      <w:kern w:val="0"/>
      <w14:ligatures w14:val="none"/>
    </w:rPr>
  </w:style>
  <w:style w:type="paragraph" w:styleId="Heading1">
    <w:name w:val="heading 1"/>
    <w:basedOn w:val="Normal"/>
    <w:next w:val="Normal"/>
    <w:link w:val="Heading1Char"/>
    <w:uiPriority w:val="9"/>
    <w:qFormat/>
    <w:rsid w:val="00DF2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F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F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F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F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CC"/>
    <w:rPr>
      <w:rFonts w:eastAsiaTheme="majorEastAsia" w:cstheme="majorBidi"/>
      <w:color w:val="272727" w:themeColor="text1" w:themeTint="D8"/>
    </w:rPr>
  </w:style>
  <w:style w:type="paragraph" w:styleId="Title">
    <w:name w:val="Title"/>
    <w:basedOn w:val="Normal"/>
    <w:next w:val="Normal"/>
    <w:link w:val="TitleChar"/>
    <w:uiPriority w:val="10"/>
    <w:qFormat/>
    <w:rsid w:val="00DF2F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CC"/>
    <w:pPr>
      <w:spacing w:before="160"/>
      <w:jc w:val="center"/>
    </w:pPr>
    <w:rPr>
      <w:i/>
      <w:iCs/>
      <w:color w:val="404040" w:themeColor="text1" w:themeTint="BF"/>
    </w:rPr>
  </w:style>
  <w:style w:type="character" w:customStyle="1" w:styleId="QuoteChar">
    <w:name w:val="Quote Char"/>
    <w:basedOn w:val="DefaultParagraphFont"/>
    <w:link w:val="Quote"/>
    <w:uiPriority w:val="29"/>
    <w:rsid w:val="00DF2FCC"/>
    <w:rPr>
      <w:i/>
      <w:iCs/>
      <w:color w:val="404040" w:themeColor="text1" w:themeTint="BF"/>
    </w:rPr>
  </w:style>
  <w:style w:type="paragraph" w:styleId="ListParagraph">
    <w:name w:val="List Paragraph"/>
    <w:basedOn w:val="Normal"/>
    <w:uiPriority w:val="34"/>
    <w:qFormat/>
    <w:rsid w:val="00DF2FCC"/>
    <w:pPr>
      <w:ind w:left="720"/>
      <w:contextualSpacing/>
    </w:pPr>
  </w:style>
  <w:style w:type="character" w:styleId="IntenseEmphasis">
    <w:name w:val="Intense Emphasis"/>
    <w:basedOn w:val="DefaultParagraphFont"/>
    <w:uiPriority w:val="21"/>
    <w:qFormat/>
    <w:rsid w:val="00DF2FCC"/>
    <w:rPr>
      <w:i/>
      <w:iCs/>
      <w:color w:val="0F4761" w:themeColor="accent1" w:themeShade="BF"/>
    </w:rPr>
  </w:style>
  <w:style w:type="paragraph" w:styleId="IntenseQuote">
    <w:name w:val="Intense Quote"/>
    <w:basedOn w:val="Normal"/>
    <w:next w:val="Normal"/>
    <w:link w:val="IntenseQuoteChar"/>
    <w:uiPriority w:val="30"/>
    <w:qFormat/>
    <w:rsid w:val="00DF2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FCC"/>
    <w:rPr>
      <w:i/>
      <w:iCs/>
      <w:color w:val="0F4761" w:themeColor="accent1" w:themeShade="BF"/>
    </w:rPr>
  </w:style>
  <w:style w:type="character" w:styleId="IntenseReference">
    <w:name w:val="Intense Reference"/>
    <w:basedOn w:val="DefaultParagraphFont"/>
    <w:uiPriority w:val="32"/>
    <w:qFormat/>
    <w:rsid w:val="00DF2FCC"/>
    <w:rPr>
      <w:b/>
      <w:bCs/>
      <w:smallCaps/>
      <w:color w:val="0F4761" w:themeColor="accent1" w:themeShade="BF"/>
      <w:spacing w:val="5"/>
    </w:rPr>
  </w:style>
  <w:style w:type="numbering" w:customStyle="1" w:styleId="List1">
    <w:name w:val="List 1"/>
    <w:rsid w:val="00DF2FCC"/>
  </w:style>
  <w:style w:type="numbering" w:customStyle="1" w:styleId="List21">
    <w:name w:val="List 21"/>
    <w:rsid w:val="00DF2FCC"/>
  </w:style>
  <w:style w:type="paragraph" w:styleId="NormalWeb">
    <w:name w:val="Normal (Web)"/>
    <w:basedOn w:val="Normal"/>
    <w:uiPriority w:val="99"/>
    <w:unhideWhenUsed/>
    <w:rsid w:val="00DF2FCC"/>
    <w:pPr>
      <w:spacing w:before="100" w:beforeAutospacing="1" w:after="100" w:afterAutospacing="1"/>
    </w:pPr>
    <w:rPr>
      <w:rFonts w:eastAsia="Times New Roman"/>
      <w:color w:val="auto"/>
    </w:rPr>
  </w:style>
  <w:style w:type="character" w:styleId="Hyperlink">
    <w:name w:val="Hyperlink"/>
    <w:basedOn w:val="DefaultParagraphFont"/>
    <w:uiPriority w:val="99"/>
    <w:unhideWhenUsed/>
    <w:rsid w:val="00F30354"/>
    <w:rPr>
      <w:color w:val="467886" w:themeColor="hyperlink"/>
      <w:u w:val="single"/>
    </w:rPr>
  </w:style>
  <w:style w:type="character" w:styleId="UnresolvedMention">
    <w:name w:val="Unresolved Mention"/>
    <w:basedOn w:val="DefaultParagraphFont"/>
    <w:uiPriority w:val="99"/>
    <w:semiHidden/>
    <w:unhideWhenUsed/>
    <w:rsid w:val="00F30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63013">
      <w:bodyDiv w:val="1"/>
      <w:marLeft w:val="0"/>
      <w:marRight w:val="0"/>
      <w:marTop w:val="0"/>
      <w:marBottom w:val="0"/>
      <w:divBdr>
        <w:top w:val="none" w:sz="0" w:space="0" w:color="auto"/>
        <w:left w:val="none" w:sz="0" w:space="0" w:color="auto"/>
        <w:bottom w:val="none" w:sz="0" w:space="0" w:color="auto"/>
        <w:right w:val="none" w:sz="0" w:space="0" w:color="auto"/>
      </w:divBdr>
      <w:divsChild>
        <w:div w:id="152439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presbytery.org/wp-content/uploads/2024/08/NCP-Pastor-Compensation-Policy-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4DE5210AB314790BFF0D0676F3949" ma:contentTypeVersion="12" ma:contentTypeDescription="Create a new document." ma:contentTypeScope="" ma:versionID="d0344c355f60c1049da6f3cccd14ede8">
  <xsd:schema xmlns:xsd="http://www.w3.org/2001/XMLSchema" xmlns:xs="http://www.w3.org/2001/XMLSchema" xmlns:p="http://schemas.microsoft.com/office/2006/metadata/properties" xmlns:ns2="687a7b31-e698-4d44-ba95-e2daedca73db" xmlns:ns3="a37c039e-a8fc-4f72-bf2d-a4410175cd0f" targetNamespace="http://schemas.microsoft.com/office/2006/metadata/properties" ma:root="true" ma:fieldsID="304f8bc16993cf7b297eef008bb9d598" ns2:_="" ns3:_="">
    <xsd:import namespace="687a7b31-e698-4d44-ba95-e2daedca73db"/>
    <xsd:import namespace="a37c039e-a8fc-4f72-bf2d-a4410175cd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a7b31-e698-4d44-ba95-e2daedca7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c039e-a8fc-4f72-bf2d-a4410175cd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eb5750-7d56-4f38-868e-9988de3ab810}" ma:internalName="TaxCatchAll" ma:showField="CatchAllData" ma:web="a37c039e-a8fc-4f72-bf2d-a4410175c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7a7b31-e698-4d44-ba95-e2daedca73db">
      <Terms xmlns="http://schemas.microsoft.com/office/infopath/2007/PartnerControls"/>
    </lcf76f155ced4ddcb4097134ff3c332f>
    <TaxCatchAll xmlns="a37c039e-a8fc-4f72-bf2d-a4410175cd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2FB1E-D8AA-4D3C-AFA1-527004B1C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a7b31-e698-4d44-ba95-e2daedca73db"/>
    <ds:schemaRef ds:uri="a37c039e-a8fc-4f72-bf2d-a4410175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D741F-DA1F-4A18-A5E4-7AD7739BEDE3}">
  <ds:schemaRefs>
    <ds:schemaRef ds:uri="http://schemas.microsoft.com/office/2006/metadata/properties"/>
    <ds:schemaRef ds:uri="http://schemas.microsoft.com/office/infopath/2007/PartnerControls"/>
    <ds:schemaRef ds:uri="687a7b31-e698-4d44-ba95-e2daedca73db"/>
    <ds:schemaRef ds:uri="a37c039e-a8fc-4f72-bf2d-a4410175cd0f"/>
  </ds:schemaRefs>
</ds:datastoreItem>
</file>

<file path=customXml/itemProps3.xml><?xml version="1.0" encoding="utf-8"?>
<ds:datastoreItem xmlns:ds="http://schemas.openxmlformats.org/officeDocument/2006/customXml" ds:itemID="{96C454C6-661E-4153-BB44-36A36E58B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630</Words>
  <Characters>3902</Characters>
  <Application>Microsoft Office Word</Application>
  <DocSecurity>0</DocSecurity>
  <Lines>92</Lines>
  <Paragraphs>53</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comadmin</dc:creator>
  <cp:keywords/>
  <dc:description/>
  <cp:lastModifiedBy>comadmin</cp:lastModifiedBy>
  <cp:revision>21</cp:revision>
  <dcterms:created xsi:type="dcterms:W3CDTF">2024-12-05T20:53:00Z</dcterms:created>
  <dcterms:modified xsi:type="dcterms:W3CDTF">2024-12-19T17:27:00Z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0x01010059B4DE5210AB314790BFF0D0676F3949</vt:lpwstr>
  </property>
  <property fmtid="{D5CDD505-2E9C-101B-9397-08002B2CF9AE}" pid="3" name="MediaServiceImageTags">
    <vt:lpwstr/>
  </property>
</Properties>
</file>